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6CD0760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D50B9">
        <w:rPr>
          <w:rFonts w:ascii="Arial" w:eastAsia="MS Mincho" w:hAnsi="Arial" w:cs="Arial"/>
          <w:b/>
          <w:sz w:val="24"/>
          <w:szCs w:val="24"/>
        </w:rPr>
        <w:t>108</w:t>
      </w:r>
      <w:r w:rsidR="001D50B9">
        <w:rPr>
          <w:rFonts w:ascii="Arial" w:hAnsi="Arial" w:cs="Arial"/>
          <w:b/>
          <w:sz w:val="24"/>
          <w:szCs w:val="24"/>
          <w:lang w:eastAsia="zh-CN"/>
        </w:rPr>
        <w:t>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0D5D0C" w:rsidRPr="000D5D0C">
        <w:rPr>
          <w:rFonts w:ascii="Arial" w:eastAsia="MS Mincho" w:hAnsi="Arial" w:cs="Arial"/>
          <w:b/>
          <w:sz w:val="24"/>
          <w:szCs w:val="24"/>
        </w:rPr>
        <w:t>R4-2316917</w:t>
      </w:r>
    </w:p>
    <w:p w14:paraId="0ED16545" w14:textId="1EF39AAA" w:rsidR="0068254F" w:rsidRPr="00881E60" w:rsidRDefault="00F165F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Xiamen,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October 9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October 13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2E3633E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1D50B9">
        <w:rPr>
          <w:rFonts w:ascii="Arial" w:hAnsi="Arial" w:cs="Arial"/>
          <w:sz w:val="22"/>
          <w:lang w:eastAsia="zh-CN"/>
        </w:rPr>
        <w:t xml:space="preserve"> </w:t>
      </w:r>
      <w:r w:rsidR="002914DA" w:rsidRPr="002914DA">
        <w:rPr>
          <w:rFonts w:ascii="Arial" w:hAnsi="Arial" w:cs="Arial"/>
          <w:sz w:val="22"/>
          <w:lang w:eastAsia="zh-CN"/>
        </w:rPr>
        <w:t>NonCol_intraB_ENDC_NR_CA_Demod</w:t>
      </w:r>
    </w:p>
    <w:p w14:paraId="73AD8CE3" w14:textId="23F463C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914DA">
        <w:rPr>
          <w:rFonts w:ascii="Arial" w:hAnsi="Arial" w:cs="Arial"/>
          <w:sz w:val="22"/>
          <w:lang w:eastAsia="zh-CN"/>
        </w:rPr>
        <w:t>5.</w:t>
      </w:r>
      <w:r w:rsidR="00ED0E0D">
        <w:rPr>
          <w:rFonts w:ascii="Arial" w:hAnsi="Arial" w:cs="Arial"/>
          <w:sz w:val="22"/>
          <w:lang w:eastAsia="zh-CN"/>
        </w:rPr>
        <w:t>11.5</w:t>
      </w:r>
    </w:p>
    <w:p w14:paraId="6402E503" w14:textId="272F048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914DA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3495627" w:rsidR="00EF3FF4" w:rsidRPr="00AB3D40" w:rsidRDefault="005A1C72" w:rsidP="003E08FC">
      <w:pPr>
        <w:pStyle w:val="Heading1"/>
        <w:rPr>
          <w:lang w:eastAsia="zh-CN"/>
        </w:rPr>
      </w:pPr>
      <w:r>
        <w:t>Type 2 UE demodulation requirements</w:t>
      </w:r>
    </w:p>
    <w:p w14:paraId="6842CC97" w14:textId="1239A04D" w:rsidR="00EF3FF4" w:rsidRPr="00EF3FF4" w:rsidRDefault="00B520E5" w:rsidP="003E08FC">
      <w:pPr>
        <w:pStyle w:val="Heading2"/>
        <w:rPr>
          <w:lang w:eastAsia="zh-CN"/>
        </w:rPr>
      </w:pPr>
      <w:r>
        <w:t>Sub-t</w:t>
      </w:r>
      <w:r w:rsidR="00AE2442">
        <w:t xml:space="preserve">opic </w:t>
      </w:r>
      <w:r w:rsidR="005A1C72">
        <w:t>1-1</w:t>
      </w:r>
      <w:r w:rsidR="005A1C72">
        <w:tab/>
        <w:t>Test setup for Type 2 UE NR-CA PDSCH demodulation requirements</w:t>
      </w:r>
    </w:p>
    <w:p w14:paraId="65AFA2FB" w14:textId="50211D17" w:rsidR="00EF3FF4" w:rsidRDefault="00FC0041" w:rsidP="003E08FC">
      <w:pPr>
        <w:rPr>
          <w:lang w:eastAsia="zh-CN"/>
        </w:rPr>
      </w:pPr>
      <w:r>
        <w:rPr>
          <w:b/>
          <w:lang w:eastAsia="zh-CN"/>
        </w:rPr>
        <w:t>Way forward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5A1C72">
        <w:rPr>
          <w:lang w:eastAsia="zh-CN"/>
        </w:rPr>
        <w:t>Rank/MCS selection</w:t>
      </w:r>
    </w:p>
    <w:p w14:paraId="2165CEC1" w14:textId="414FC7E9" w:rsidR="00FC0041" w:rsidRDefault="00FC0041" w:rsidP="00FC0041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Interested companies are encouraged to bring the </w:t>
      </w:r>
      <w:r w:rsidR="00D37F5B">
        <w:rPr>
          <w:lang w:eastAsia="zh-CN"/>
        </w:rPr>
        <w:t xml:space="preserve">PDSCH </w:t>
      </w:r>
      <w:r>
        <w:rPr>
          <w:lang w:eastAsia="zh-CN"/>
        </w:rPr>
        <w:t xml:space="preserve">simulation results with impairments in RAN4#109 to decide the MCS index pair and corresponding SNR test point pair to define PDSCH </w:t>
      </w:r>
      <w:r w:rsidR="00936766">
        <w:rPr>
          <w:lang w:eastAsia="zh-CN"/>
        </w:rPr>
        <w:t>NR-</w:t>
      </w:r>
      <w:r>
        <w:rPr>
          <w:lang w:eastAsia="zh-CN"/>
        </w:rPr>
        <w:t>CA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5A1C72" w14:paraId="6C8BE563" w14:textId="77777777" w:rsidTr="00A714AD">
        <w:tc>
          <w:tcPr>
            <w:tcW w:w="5228" w:type="dxa"/>
          </w:tcPr>
          <w:p w14:paraId="0A1D2B88" w14:textId="77777777" w:rsidR="005A1C72" w:rsidRDefault="005A1C72" w:rsidP="002F060B">
            <w:pPr>
              <w:pStyle w:val="TAH"/>
              <w:rPr>
                <w:lang w:eastAsia="zh-CN"/>
              </w:rPr>
            </w:pPr>
          </w:p>
        </w:tc>
        <w:tc>
          <w:tcPr>
            <w:tcW w:w="5229" w:type="dxa"/>
          </w:tcPr>
          <w:p w14:paraId="1C1BAB6B" w14:textId="77777777" w:rsidR="005A1C72" w:rsidRDefault="005A1C72" w:rsidP="002F060B">
            <w:pPr>
              <w:pStyle w:val="TAH"/>
              <w:rPr>
                <w:lang w:eastAsia="zh-CN"/>
              </w:rPr>
            </w:pPr>
            <w:r w:rsidRPr="00540358">
              <w:rPr>
                <w:bCs/>
                <w:szCs w:val="24"/>
                <w:lang w:val="en-US" w:eastAsia="zh-CN"/>
              </w:rPr>
              <w:t>Type 2 UE NR-CA demodulation requirements</w:t>
            </w:r>
          </w:p>
        </w:tc>
      </w:tr>
      <w:tr w:rsidR="005A1C72" w14:paraId="68930782" w14:textId="77777777" w:rsidTr="00A714AD">
        <w:tc>
          <w:tcPr>
            <w:tcW w:w="5228" w:type="dxa"/>
          </w:tcPr>
          <w:p w14:paraId="4DEBE5AC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power difference</w:t>
            </w:r>
          </w:p>
        </w:tc>
        <w:tc>
          <w:tcPr>
            <w:tcW w:w="5229" w:type="dxa"/>
          </w:tcPr>
          <w:p w14:paraId="6DD6E819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25 dB</w:t>
            </w:r>
          </w:p>
        </w:tc>
      </w:tr>
      <w:tr w:rsidR="005A1C72" w14:paraId="125A2C92" w14:textId="77777777" w:rsidTr="00A714AD">
        <w:tc>
          <w:tcPr>
            <w:tcW w:w="5228" w:type="dxa"/>
          </w:tcPr>
          <w:p w14:paraId="6B93ECF3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time difference</w:t>
            </w:r>
          </w:p>
        </w:tc>
        <w:tc>
          <w:tcPr>
            <w:tcW w:w="5229" w:type="dxa"/>
          </w:tcPr>
          <w:p w14:paraId="24F6279B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33 µs</w:t>
            </w:r>
          </w:p>
        </w:tc>
      </w:tr>
      <w:tr w:rsidR="005A1C72" w14:paraId="55AA750E" w14:textId="77777777" w:rsidTr="00A714AD">
        <w:tc>
          <w:tcPr>
            <w:tcW w:w="5228" w:type="dxa"/>
          </w:tcPr>
          <w:p w14:paraId="286C868D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Channel model</w:t>
            </w:r>
          </w:p>
        </w:tc>
        <w:tc>
          <w:tcPr>
            <w:tcW w:w="5229" w:type="dxa"/>
          </w:tcPr>
          <w:p w14:paraId="66729AD3" w14:textId="6E25EA3B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AWGN</w:t>
            </w:r>
            <w:r w:rsidR="00CD5A2D">
              <w:rPr>
                <w:szCs w:val="24"/>
                <w:lang w:eastAsia="zh-CN"/>
              </w:rPr>
              <w:t xml:space="preserve"> (TS38.101-4 B.1.1)</w:t>
            </w:r>
          </w:p>
        </w:tc>
      </w:tr>
      <w:tr w:rsidR="005A1C72" w14:paraId="2495ECA7" w14:textId="77777777" w:rsidTr="00A714AD">
        <w:tc>
          <w:tcPr>
            <w:tcW w:w="5228" w:type="dxa"/>
          </w:tcPr>
          <w:p w14:paraId="07598337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Maximum number of HARQ transmission</w:t>
            </w:r>
          </w:p>
        </w:tc>
        <w:tc>
          <w:tcPr>
            <w:tcW w:w="5229" w:type="dxa"/>
          </w:tcPr>
          <w:p w14:paraId="100B8264" w14:textId="62553C7F" w:rsidR="005A1C72" w:rsidRDefault="005A1C72" w:rsidP="002F060B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1</w:t>
            </w:r>
          </w:p>
        </w:tc>
      </w:tr>
      <w:tr w:rsidR="005A1C72" w14:paraId="05E1A455" w14:textId="77777777" w:rsidTr="00A714AD">
        <w:tc>
          <w:tcPr>
            <w:tcW w:w="5228" w:type="dxa"/>
          </w:tcPr>
          <w:p w14:paraId="26A49098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Signal/Noise setting</w:t>
            </w:r>
          </w:p>
        </w:tc>
        <w:tc>
          <w:tcPr>
            <w:tcW w:w="5229" w:type="dxa"/>
          </w:tcPr>
          <w:p w14:paraId="124BED77" w14:textId="77777777" w:rsidR="005A1C72" w:rsidRDefault="005A1C72" w:rsidP="002F060B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Set both Es and Noc to set SNR test points</w:t>
            </w:r>
          </w:p>
        </w:tc>
      </w:tr>
      <w:tr w:rsidR="005A1C72" w14:paraId="7188C33B" w14:textId="77777777" w:rsidTr="00A714AD">
        <w:tc>
          <w:tcPr>
            <w:tcW w:w="5228" w:type="dxa"/>
          </w:tcPr>
          <w:p w14:paraId="3C6A09E6" w14:textId="77777777" w:rsidR="005A1C72" w:rsidRDefault="005A1C72" w:rsidP="002F060B">
            <w:pPr>
              <w:pStyle w:val="TAC"/>
              <w:rPr>
                <w:lang w:eastAsia="zh-CN"/>
              </w:rPr>
            </w:pPr>
            <w:r w:rsidRPr="00A66F2E">
              <w:rPr>
                <w:szCs w:val="24"/>
                <w:lang w:eastAsia="zh-CN"/>
              </w:rPr>
              <w:t>Throughput measurement procedure</w:t>
            </w:r>
          </w:p>
        </w:tc>
        <w:tc>
          <w:tcPr>
            <w:tcW w:w="5229" w:type="dxa"/>
          </w:tcPr>
          <w:p w14:paraId="4B0A9F29" w14:textId="77777777" w:rsidR="005A1C72" w:rsidRDefault="005A1C72" w:rsidP="002F060B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Measure both carriers </w:t>
            </w:r>
          </w:p>
        </w:tc>
      </w:tr>
      <w:tr w:rsidR="005A1C72" w14:paraId="344D8FCC" w14:textId="77777777" w:rsidTr="00A714AD">
        <w:tc>
          <w:tcPr>
            <w:tcW w:w="5228" w:type="dxa"/>
          </w:tcPr>
          <w:p w14:paraId="26B69862" w14:textId="0C7DEDD2" w:rsidR="005A1C72" w:rsidRDefault="00040A9B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Antenna configuration</w:t>
            </w:r>
          </w:p>
        </w:tc>
        <w:tc>
          <w:tcPr>
            <w:tcW w:w="5229" w:type="dxa"/>
          </w:tcPr>
          <w:p w14:paraId="45F71E2D" w14:textId="149B3D63" w:rsidR="005A1C72" w:rsidRPr="005A1C72" w:rsidRDefault="00040A9B" w:rsidP="002F060B">
            <w:pPr>
              <w:pStyle w:val="TAC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2x2 for both carriers</w:t>
            </w:r>
          </w:p>
        </w:tc>
      </w:tr>
      <w:tr w:rsidR="005A1C72" w14:paraId="16F91B76" w14:textId="77777777" w:rsidTr="00A714AD">
        <w:tc>
          <w:tcPr>
            <w:tcW w:w="5228" w:type="dxa"/>
          </w:tcPr>
          <w:p w14:paraId="1E92562F" w14:textId="77777777" w:rsidR="005A1C72" w:rsidRDefault="005A1C72" w:rsidP="002F060B">
            <w:pPr>
              <w:pStyle w:val="TAC"/>
              <w:rPr>
                <w:lang w:eastAsia="zh-CN"/>
              </w:rPr>
            </w:pPr>
            <w:r w:rsidRPr="003F328A">
              <w:rPr>
                <w:szCs w:val="24"/>
                <w:lang w:eastAsia="zh-CN"/>
              </w:rPr>
              <w:t>MCS table and MCS index</w:t>
            </w:r>
          </w:p>
        </w:tc>
        <w:tc>
          <w:tcPr>
            <w:tcW w:w="5229" w:type="dxa"/>
          </w:tcPr>
          <w:p w14:paraId="6F011114" w14:textId="45D9B41D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FFS</w:t>
            </w:r>
          </w:p>
        </w:tc>
      </w:tr>
      <w:tr w:rsidR="005A1C72" w14:paraId="4E05BC11" w14:textId="77777777" w:rsidTr="00A714AD">
        <w:tc>
          <w:tcPr>
            <w:tcW w:w="5228" w:type="dxa"/>
          </w:tcPr>
          <w:p w14:paraId="6D9F469F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Test metric</w:t>
            </w:r>
          </w:p>
        </w:tc>
        <w:tc>
          <w:tcPr>
            <w:tcW w:w="5229" w:type="dxa"/>
          </w:tcPr>
          <w:p w14:paraId="126529EA" w14:textId="77777777" w:rsidR="005A1C72" w:rsidRDefault="005A1C72" w:rsidP="002F060B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70% of the maximum throughput</w:t>
            </w:r>
          </w:p>
        </w:tc>
      </w:tr>
    </w:tbl>
    <w:p w14:paraId="5DE83550" w14:textId="4E7741B8" w:rsidR="005A1C72" w:rsidRDefault="005A1C72" w:rsidP="00FC0041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2520"/>
        <w:gridCol w:w="2520"/>
        <w:gridCol w:w="2992"/>
      </w:tblGrid>
      <w:tr w:rsidR="005A1C72" w14:paraId="6B886A65" w14:textId="77777777" w:rsidTr="00A714AD">
        <w:tc>
          <w:tcPr>
            <w:tcW w:w="2425" w:type="dxa"/>
          </w:tcPr>
          <w:p w14:paraId="5C513DB6" w14:textId="77777777" w:rsidR="005A1C72" w:rsidRPr="007729B9" w:rsidRDefault="005A1C72" w:rsidP="002F060B">
            <w:pPr>
              <w:pStyle w:val="TAH"/>
              <w:rPr>
                <w:lang w:eastAsia="zh-CN"/>
              </w:rPr>
            </w:pPr>
          </w:p>
        </w:tc>
        <w:tc>
          <w:tcPr>
            <w:tcW w:w="2520" w:type="dxa"/>
          </w:tcPr>
          <w:p w14:paraId="33B9644E" w14:textId="0D83EE81" w:rsidR="005A1C72" w:rsidRPr="007729B9" w:rsidRDefault="00040A9B" w:rsidP="002F060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5A1C72" w:rsidRPr="007729B9">
              <w:rPr>
                <w:lang w:eastAsia="zh-CN"/>
              </w:rPr>
              <w:t>ank</w:t>
            </w:r>
          </w:p>
        </w:tc>
        <w:tc>
          <w:tcPr>
            <w:tcW w:w="2520" w:type="dxa"/>
          </w:tcPr>
          <w:p w14:paraId="6A49E178" w14:textId="774DDB8E" w:rsidR="005A1C72" w:rsidRPr="007729B9" w:rsidRDefault="005A1C72" w:rsidP="002F060B">
            <w:pPr>
              <w:pStyle w:val="TAH"/>
              <w:rPr>
                <w:lang w:eastAsia="zh-CN"/>
              </w:rPr>
            </w:pPr>
            <w:r w:rsidRPr="007729B9">
              <w:rPr>
                <w:lang w:eastAsia="zh-CN"/>
              </w:rPr>
              <w:t xml:space="preserve">MCS </w:t>
            </w:r>
            <w:r w:rsidR="00040A9B">
              <w:rPr>
                <w:lang w:eastAsia="zh-CN"/>
              </w:rPr>
              <w:t xml:space="preserve">table </w:t>
            </w:r>
          </w:p>
        </w:tc>
        <w:tc>
          <w:tcPr>
            <w:tcW w:w="2992" w:type="dxa"/>
          </w:tcPr>
          <w:p w14:paraId="2F5BB055" w14:textId="664DB98A" w:rsidR="005A1C72" w:rsidRPr="007729B9" w:rsidRDefault="00040A9B" w:rsidP="002F060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MCS index</w:t>
            </w:r>
          </w:p>
        </w:tc>
      </w:tr>
      <w:tr w:rsidR="005A1C72" w14:paraId="53319C03" w14:textId="77777777" w:rsidTr="00A714AD">
        <w:tc>
          <w:tcPr>
            <w:tcW w:w="2425" w:type="dxa"/>
          </w:tcPr>
          <w:p w14:paraId="6B668366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Carrier with lower power</w:t>
            </w:r>
          </w:p>
        </w:tc>
        <w:tc>
          <w:tcPr>
            <w:tcW w:w="2520" w:type="dxa"/>
          </w:tcPr>
          <w:p w14:paraId="6411309F" w14:textId="17799DF7" w:rsidR="005A1C72" w:rsidRDefault="00040A9B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1</w:t>
            </w:r>
          </w:p>
        </w:tc>
        <w:tc>
          <w:tcPr>
            <w:tcW w:w="2520" w:type="dxa"/>
          </w:tcPr>
          <w:p w14:paraId="02833150" w14:textId="5B195E92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MCS </w:t>
            </w:r>
            <w:r w:rsidR="00040A9B">
              <w:rPr>
                <w:lang w:eastAsia="zh-CN"/>
              </w:rPr>
              <w:t>table 1</w:t>
            </w:r>
          </w:p>
          <w:p w14:paraId="7E076C9A" w14:textId="41204B44" w:rsidR="005A1C72" w:rsidRDefault="005A1C72" w:rsidP="002F060B">
            <w:pPr>
              <w:pStyle w:val="TAC"/>
              <w:rPr>
                <w:lang w:eastAsia="zh-CN"/>
              </w:rPr>
            </w:pPr>
          </w:p>
        </w:tc>
        <w:tc>
          <w:tcPr>
            <w:tcW w:w="2992" w:type="dxa"/>
          </w:tcPr>
          <w:p w14:paraId="5FCD4389" w14:textId="138E67F1" w:rsidR="005A1C72" w:rsidRDefault="00040A9B" w:rsidP="002F060B">
            <w:pPr>
              <w:pStyle w:val="TAC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1: MCS4</w:t>
            </w:r>
            <w:r w:rsidR="00B84CEB">
              <w:rPr>
                <w:szCs w:val="24"/>
                <w:lang w:eastAsia="zh-CN"/>
              </w:rPr>
              <w:t xml:space="preserve"> (QPSK, 0.30)</w:t>
            </w:r>
          </w:p>
          <w:p w14:paraId="7DDE4608" w14:textId="6A6ADD11" w:rsidR="00040A9B" w:rsidRDefault="00040A9B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Option 2: MCS5</w:t>
            </w:r>
            <w:r w:rsidR="00B84CEB">
              <w:rPr>
                <w:lang w:eastAsia="zh-CN"/>
              </w:rPr>
              <w:t xml:space="preserve"> (QPSK, 0.37)</w:t>
            </w:r>
          </w:p>
        </w:tc>
      </w:tr>
      <w:tr w:rsidR="005A1C72" w14:paraId="12A4DA17" w14:textId="77777777" w:rsidTr="00A714AD">
        <w:tc>
          <w:tcPr>
            <w:tcW w:w="2425" w:type="dxa"/>
          </w:tcPr>
          <w:p w14:paraId="313B09B7" w14:textId="77777777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Carrier with higher power</w:t>
            </w:r>
          </w:p>
        </w:tc>
        <w:tc>
          <w:tcPr>
            <w:tcW w:w="2520" w:type="dxa"/>
          </w:tcPr>
          <w:p w14:paraId="64185D3F" w14:textId="734FE839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2</w:t>
            </w:r>
          </w:p>
        </w:tc>
        <w:tc>
          <w:tcPr>
            <w:tcW w:w="2520" w:type="dxa"/>
          </w:tcPr>
          <w:p w14:paraId="3D1DBDA8" w14:textId="11D552F9" w:rsidR="005A1C72" w:rsidRDefault="005A1C72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MCS </w:t>
            </w:r>
            <w:r w:rsidR="00040A9B">
              <w:rPr>
                <w:lang w:eastAsia="zh-CN"/>
              </w:rPr>
              <w:t>table 2</w:t>
            </w:r>
          </w:p>
        </w:tc>
        <w:tc>
          <w:tcPr>
            <w:tcW w:w="2992" w:type="dxa"/>
          </w:tcPr>
          <w:p w14:paraId="19EB2D19" w14:textId="3A5E6918" w:rsidR="005A1C72" w:rsidRDefault="00040A9B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Option 1:</w:t>
            </w:r>
            <w:r w:rsidR="00B84CEB">
              <w:rPr>
                <w:lang w:eastAsia="zh-CN"/>
              </w:rPr>
              <w:t xml:space="preserve"> MCS22 (256QAM, 0.74)</w:t>
            </w:r>
          </w:p>
          <w:p w14:paraId="14BE7B12" w14:textId="735C6367" w:rsidR="00040A9B" w:rsidRDefault="00040A9B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Option 2:</w:t>
            </w:r>
            <w:r w:rsidR="00B84CEB">
              <w:rPr>
                <w:lang w:eastAsia="zh-CN"/>
              </w:rPr>
              <w:t xml:space="preserve"> MCS23 (256QAM, 0.78)</w:t>
            </w:r>
          </w:p>
          <w:p w14:paraId="3067A1C0" w14:textId="77777777" w:rsidR="00040A9B" w:rsidRDefault="00040A9B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Option 3:</w:t>
            </w:r>
            <w:r w:rsidR="00B84CEB">
              <w:rPr>
                <w:lang w:eastAsia="zh-CN"/>
              </w:rPr>
              <w:t xml:space="preserve"> MCS24 (256QAM, 0.82)</w:t>
            </w:r>
          </w:p>
          <w:p w14:paraId="3901BC62" w14:textId="5231B3B4" w:rsidR="00B84CEB" w:rsidRDefault="00B84CEB" w:rsidP="002F06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Option 4: MCS25 (256QAM, 0.86)</w:t>
            </w:r>
          </w:p>
        </w:tc>
      </w:tr>
    </w:tbl>
    <w:p w14:paraId="5D1CC116" w14:textId="03B88F1A" w:rsidR="005A1C72" w:rsidRDefault="00040A9B" w:rsidP="005A1C72">
      <w:pPr>
        <w:pStyle w:val="B1"/>
        <w:ind w:left="0" w:firstLine="0"/>
        <w:rPr>
          <w:lang w:eastAsia="zh-CN"/>
        </w:rPr>
      </w:pPr>
      <w:r>
        <w:rPr>
          <w:lang w:eastAsia="zh-CN"/>
        </w:rPr>
        <w:t>Note the required SNR difference between the carriers with lower power and higher power should not exceed 25dB.</w:t>
      </w:r>
    </w:p>
    <w:p w14:paraId="1105475F" w14:textId="77777777" w:rsidR="00D81176" w:rsidRDefault="00D81176" w:rsidP="00282E64">
      <w:pPr>
        <w:rPr>
          <w:b/>
          <w:lang w:eastAsia="zh-CN"/>
        </w:rPr>
      </w:pPr>
    </w:p>
    <w:p w14:paraId="74140C72" w14:textId="2D33A289" w:rsidR="00163132" w:rsidRDefault="00282E64" w:rsidP="00282E64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Pr="00282E64">
        <w:rPr>
          <w:lang w:eastAsia="zh-CN"/>
        </w:rPr>
        <w:t>AWGN channel model</w:t>
      </w:r>
    </w:p>
    <w:p w14:paraId="3402BB73" w14:textId="299010CD" w:rsidR="00282E64" w:rsidRPr="000B56B5" w:rsidRDefault="00007BD2" w:rsidP="00007BD2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007BD2">
        <w:rPr>
          <w:rFonts w:eastAsia="SimSun"/>
          <w:szCs w:val="24"/>
          <w:lang w:val="en-US" w:eastAsia="zh-CN"/>
        </w:rPr>
        <w:t>Confirm that the AWGN channel model in the WF last meeting means the static channel model defined in B.1.1 in TS 38.101-4.</w:t>
      </w:r>
    </w:p>
    <w:p w14:paraId="16E1404C" w14:textId="77777777" w:rsidR="000B56B5" w:rsidRDefault="000B56B5" w:rsidP="000B56B5">
      <w:pPr>
        <w:rPr>
          <w:lang w:eastAsia="zh-CN"/>
        </w:rPr>
      </w:pPr>
    </w:p>
    <w:p w14:paraId="175CA838" w14:textId="614DC9B1" w:rsidR="00282E64" w:rsidRDefault="00282E64" w:rsidP="00282E64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 CA combination</w:t>
      </w:r>
    </w:p>
    <w:p w14:paraId="33C0BCA2" w14:textId="3A14C9F3" w:rsidR="00282E64" w:rsidRDefault="00733506" w:rsidP="00733506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733506">
        <w:rPr>
          <w:lang w:eastAsia="zh-CN"/>
        </w:rPr>
        <w:t>Select single bandwidth of 40 MHz for the requirement.</w:t>
      </w:r>
    </w:p>
    <w:p w14:paraId="71CE6DF1" w14:textId="58AE34F3" w:rsidR="00282E64" w:rsidRDefault="00282E64" w:rsidP="00282E64">
      <w:pPr>
        <w:rPr>
          <w:lang w:eastAsia="zh-CN"/>
        </w:rPr>
      </w:pPr>
    </w:p>
    <w:p w14:paraId="554837EC" w14:textId="2B4CE3D0" w:rsidR="00282E64" w:rsidRDefault="00282E64" w:rsidP="00282E64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="00604369">
        <w:rPr>
          <w:lang w:eastAsia="zh-CN"/>
        </w:rPr>
        <w:t>Test applicability</w:t>
      </w:r>
    </w:p>
    <w:p w14:paraId="23F569A1" w14:textId="18A33489" w:rsidR="00865311" w:rsidRPr="0008560C" w:rsidRDefault="00604369" w:rsidP="00865311">
      <w:r w:rsidRPr="0008560C">
        <w:rPr>
          <w:lang w:eastAsia="zh-CN"/>
        </w:rPr>
        <w:t xml:space="preserve">Send LS </w:t>
      </w:r>
      <w:r w:rsidR="00865311" w:rsidRPr="0008560C">
        <w:rPr>
          <w:lang w:eastAsia="zh-CN"/>
        </w:rPr>
        <w:t xml:space="preserve">to RAN5 to </w:t>
      </w:r>
      <w:r w:rsidR="001A70DC" w:rsidRPr="0008560C">
        <w:rPr>
          <w:lang w:eastAsia="zh-CN"/>
        </w:rPr>
        <w:t>apply</w:t>
      </w:r>
      <w:r w:rsidR="00865311" w:rsidRPr="0008560C">
        <w:rPr>
          <w:lang w:eastAsia="zh-CN"/>
        </w:rPr>
        <w:t xml:space="preserve"> the </w:t>
      </w:r>
      <w:r w:rsidR="00865311" w:rsidRPr="0008560C">
        <w:t>following test condition</w:t>
      </w:r>
      <w:r w:rsidR="0046159A" w:rsidRPr="0008560C">
        <w:t xml:space="preserve"> </w:t>
      </w:r>
      <w:r w:rsidR="00865311" w:rsidRPr="0008560C">
        <w:t xml:space="preserve">in the conformance test </w:t>
      </w:r>
      <w:r w:rsidR="0046159A" w:rsidRPr="0008560C">
        <w:t xml:space="preserve">of PDSCH demodulation requirements </w:t>
      </w:r>
      <w:r w:rsidR="00865311" w:rsidRPr="0008560C">
        <w:t>as well as</w:t>
      </w:r>
      <w:r w:rsidR="001A70DC" w:rsidRPr="0008560C">
        <w:t xml:space="preserve"> RF conclusion.</w:t>
      </w:r>
    </w:p>
    <w:p w14:paraId="2E32287E" w14:textId="4D95E287" w:rsidR="00282E64" w:rsidRPr="0008560C" w:rsidRDefault="00865311" w:rsidP="00282E64">
      <w:pPr>
        <w:numPr>
          <w:ilvl w:val="0"/>
          <w:numId w:val="34"/>
        </w:numPr>
        <w:rPr>
          <w:lang w:val="en-US"/>
        </w:rPr>
      </w:pPr>
      <w:r w:rsidRPr="0008560C">
        <w:rPr>
          <w:lang w:val="en-US"/>
        </w:rPr>
        <w:t>Center of BW</w:t>
      </w:r>
      <w:r w:rsidRPr="0008560C">
        <w:rPr>
          <w:vertAlign w:val="subscript"/>
          <w:lang w:val="en-US"/>
        </w:rPr>
        <w:t>another</w:t>
      </w:r>
      <w:r w:rsidRPr="0008560C">
        <w:rPr>
          <w:lang w:val="en-US"/>
        </w:rPr>
        <w:t xml:space="preserve"> relative to edge of BW</w:t>
      </w:r>
      <w:r w:rsidRPr="0008560C">
        <w:rPr>
          <w:vertAlign w:val="subscript"/>
          <w:lang w:val="en-US"/>
        </w:rPr>
        <w:t>wanted</w:t>
      </w:r>
      <w:r w:rsidRPr="0008560C">
        <w:rPr>
          <w:lang w:val="en-US"/>
        </w:rPr>
        <w:t xml:space="preserve"> is assumed to be at least 80MHz+BW</w:t>
      </w:r>
      <w:r w:rsidRPr="0008560C">
        <w:rPr>
          <w:vertAlign w:val="subscript"/>
          <w:lang w:val="en-US"/>
        </w:rPr>
        <w:t>another</w:t>
      </w:r>
      <w:r w:rsidRPr="0008560C">
        <w:rPr>
          <w:lang w:val="en-US"/>
        </w:rPr>
        <w:t>/2 away from the edge of the wanted CC in R18.</w:t>
      </w:r>
    </w:p>
    <w:p w14:paraId="7D2BDDDA" w14:textId="77777777" w:rsidR="00282E64" w:rsidRDefault="00282E64" w:rsidP="00282E64">
      <w:pPr>
        <w:rPr>
          <w:lang w:eastAsia="zh-CN"/>
        </w:rPr>
      </w:pPr>
    </w:p>
    <w:p w14:paraId="7C9A1A5E" w14:textId="3E033801" w:rsidR="00282E64" w:rsidRDefault="00282E64" w:rsidP="00282E64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 CR work split</w:t>
      </w:r>
    </w:p>
    <w:p w14:paraId="07347DBA" w14:textId="28A4AC1D" w:rsidR="0018236B" w:rsidRDefault="0018236B" w:rsidP="00282E64">
      <w:pPr>
        <w:rPr>
          <w:lang w:eastAsia="zh-CN"/>
        </w:rPr>
      </w:pPr>
      <w:r>
        <w:rPr>
          <w:lang w:eastAsia="zh-CN"/>
        </w:rPr>
        <w:lastRenderedPageBreak/>
        <w:t xml:space="preserve">Volunteer companies will submit draft CRs in RAN4#109.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18236B" w14:paraId="6771847B" w14:textId="77777777" w:rsidTr="0018236B">
        <w:tc>
          <w:tcPr>
            <w:tcW w:w="5228" w:type="dxa"/>
          </w:tcPr>
          <w:p w14:paraId="216988DD" w14:textId="358E4C95" w:rsidR="0018236B" w:rsidRDefault="0018236B" w:rsidP="0018236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</w:t>
            </w:r>
          </w:p>
        </w:tc>
        <w:tc>
          <w:tcPr>
            <w:tcW w:w="5229" w:type="dxa"/>
          </w:tcPr>
          <w:p w14:paraId="68B4496B" w14:textId="1921F42E" w:rsidR="0018236B" w:rsidRDefault="0018236B" w:rsidP="0018236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Volunteer companies</w:t>
            </w:r>
          </w:p>
        </w:tc>
      </w:tr>
      <w:tr w:rsidR="00E83C40" w14:paraId="69E4C004" w14:textId="77777777" w:rsidTr="00B94A44">
        <w:tc>
          <w:tcPr>
            <w:tcW w:w="5228" w:type="dxa"/>
          </w:tcPr>
          <w:p w14:paraId="08F45122" w14:textId="7F4CEFF4" w:rsidR="00E83C40" w:rsidRDefault="00E83C40" w:rsidP="00E83C4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Draft CR for Applicability rule</w:t>
            </w:r>
          </w:p>
        </w:tc>
        <w:tc>
          <w:tcPr>
            <w:tcW w:w="5229" w:type="dxa"/>
          </w:tcPr>
          <w:p w14:paraId="1FD92ECA" w14:textId="2E1256B0" w:rsidR="00E83C40" w:rsidRPr="00A63D74" w:rsidRDefault="00E83C40" w:rsidP="00E83C40">
            <w:pPr>
              <w:pStyle w:val="TAC"/>
              <w:rPr>
                <w:lang w:eastAsia="zh-CN"/>
              </w:rPr>
            </w:pPr>
            <w:r w:rsidRPr="00A63D74">
              <w:rPr>
                <w:lang w:eastAsia="zh-CN"/>
              </w:rPr>
              <w:t>Huawei</w:t>
            </w:r>
          </w:p>
        </w:tc>
      </w:tr>
      <w:tr w:rsidR="00E83C40" w:rsidRPr="0018236B" w14:paraId="72D84454" w14:textId="77777777" w:rsidTr="00B94A44">
        <w:tc>
          <w:tcPr>
            <w:tcW w:w="5228" w:type="dxa"/>
          </w:tcPr>
          <w:p w14:paraId="07A741FB" w14:textId="38BC71ED" w:rsidR="00E83C40" w:rsidRPr="0018236B" w:rsidRDefault="00E83C40" w:rsidP="00E83C40">
            <w:pPr>
              <w:pStyle w:val="TAC"/>
              <w:jc w:val="left"/>
              <w:rPr>
                <w:lang w:val="en-US" w:eastAsia="zh-CN"/>
              </w:rPr>
            </w:pPr>
            <w:r w:rsidRPr="0018236B">
              <w:rPr>
                <w:lang w:val="en-US" w:eastAsia="zh-CN"/>
              </w:rPr>
              <w:t>Draft CR for PDSCH demodulation requ</w:t>
            </w:r>
            <w:r>
              <w:rPr>
                <w:lang w:val="en-US" w:eastAsia="zh-CN"/>
              </w:rPr>
              <w:t>irements</w:t>
            </w:r>
          </w:p>
        </w:tc>
        <w:tc>
          <w:tcPr>
            <w:tcW w:w="5229" w:type="dxa"/>
          </w:tcPr>
          <w:p w14:paraId="369AFC92" w14:textId="109466EC" w:rsidR="00E83C40" w:rsidRPr="00A63D74" w:rsidRDefault="00E83C40" w:rsidP="00E83C40">
            <w:pPr>
              <w:pStyle w:val="TAC"/>
              <w:rPr>
                <w:lang w:val="en-US" w:eastAsia="zh-CN"/>
              </w:rPr>
            </w:pPr>
            <w:r w:rsidRPr="00A63D74">
              <w:rPr>
                <w:lang w:val="en-US" w:eastAsia="zh-CN"/>
              </w:rPr>
              <w:t>ZTE</w:t>
            </w:r>
          </w:p>
        </w:tc>
      </w:tr>
      <w:tr w:rsidR="00E83C40" w:rsidRPr="0018236B" w14:paraId="1316BF2E" w14:textId="77777777" w:rsidTr="00B94A44">
        <w:tc>
          <w:tcPr>
            <w:tcW w:w="5228" w:type="dxa"/>
          </w:tcPr>
          <w:p w14:paraId="6DC23BCE" w14:textId="671B0AB5" w:rsidR="00E83C40" w:rsidRPr="0018236B" w:rsidRDefault="00E83C40" w:rsidP="00E83C40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Draft CR for FRC</w:t>
            </w:r>
          </w:p>
        </w:tc>
        <w:tc>
          <w:tcPr>
            <w:tcW w:w="5229" w:type="dxa"/>
          </w:tcPr>
          <w:p w14:paraId="4F7D4040" w14:textId="283D1C11" w:rsidR="00E83C40" w:rsidRPr="00A63D74" w:rsidRDefault="00E83C40" w:rsidP="00E83C40">
            <w:pPr>
              <w:pStyle w:val="TAC"/>
              <w:rPr>
                <w:lang w:val="en-US" w:eastAsia="zh-CN"/>
              </w:rPr>
            </w:pPr>
            <w:r w:rsidRPr="00A63D74">
              <w:rPr>
                <w:lang w:val="en-US" w:eastAsia="zh-CN"/>
              </w:rPr>
              <w:t>Qualcomm</w:t>
            </w:r>
          </w:p>
        </w:tc>
      </w:tr>
      <w:tr w:rsidR="00E83C40" w:rsidRPr="0018236B" w14:paraId="1325EDB6" w14:textId="77777777" w:rsidTr="00B94A44">
        <w:tc>
          <w:tcPr>
            <w:tcW w:w="5228" w:type="dxa"/>
          </w:tcPr>
          <w:p w14:paraId="65F88F2B" w14:textId="1EA1D82E" w:rsidR="00E83C40" w:rsidRPr="0018236B" w:rsidRDefault="00E83C40" w:rsidP="00E83C40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Big CR for T</w:t>
            </w:r>
            <w:r w:rsidRPr="0018236B">
              <w:rPr>
                <w:lang w:val="en-US" w:eastAsia="zh-CN"/>
              </w:rPr>
              <w:t>ype 2 UE NR-CA PDSCH demodulation requirements</w:t>
            </w:r>
          </w:p>
        </w:tc>
        <w:tc>
          <w:tcPr>
            <w:tcW w:w="5229" w:type="dxa"/>
          </w:tcPr>
          <w:p w14:paraId="0B994CDA" w14:textId="4B6A71B8" w:rsidR="00E83C40" w:rsidRPr="00A63D74" w:rsidRDefault="00E83C40" w:rsidP="00E83C40">
            <w:pPr>
              <w:pStyle w:val="TAC"/>
              <w:rPr>
                <w:lang w:val="en-US" w:eastAsia="zh-CN"/>
              </w:rPr>
            </w:pPr>
            <w:r w:rsidRPr="00A63D74">
              <w:rPr>
                <w:lang w:val="en-US" w:eastAsia="zh-CN"/>
              </w:rPr>
              <w:t>Nokia</w:t>
            </w:r>
          </w:p>
        </w:tc>
      </w:tr>
    </w:tbl>
    <w:p w14:paraId="55D23AF0" w14:textId="77777777" w:rsidR="00282E64" w:rsidRPr="0018236B" w:rsidRDefault="00282E64" w:rsidP="00282E64">
      <w:pPr>
        <w:rPr>
          <w:lang w:val="en-US" w:eastAsia="zh-CN"/>
        </w:rPr>
      </w:pPr>
    </w:p>
    <w:sectPr w:rsidR="00282E64" w:rsidRPr="0018236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1208"/>
    <w:multiLevelType w:val="hybridMultilevel"/>
    <w:tmpl w:val="053AC5BE"/>
    <w:lvl w:ilvl="0" w:tplc="D49ABED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67301"/>
    <w:multiLevelType w:val="hybridMultilevel"/>
    <w:tmpl w:val="A02A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741F"/>
    <w:multiLevelType w:val="hybridMultilevel"/>
    <w:tmpl w:val="564E6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5EF53663"/>
    <w:multiLevelType w:val="hybridMultilevel"/>
    <w:tmpl w:val="552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5"/>
  </w:num>
  <w:num w:numId="3" w16cid:durableId="980884213">
    <w:abstractNumId w:val="25"/>
  </w:num>
  <w:num w:numId="4" w16cid:durableId="1846701611">
    <w:abstractNumId w:val="14"/>
  </w:num>
  <w:num w:numId="5" w16cid:durableId="699012852">
    <w:abstractNumId w:val="7"/>
  </w:num>
  <w:num w:numId="6" w16cid:durableId="1450201014">
    <w:abstractNumId w:val="20"/>
  </w:num>
  <w:num w:numId="7" w16cid:durableId="1073939429">
    <w:abstractNumId w:val="6"/>
  </w:num>
  <w:num w:numId="8" w16cid:durableId="214005466">
    <w:abstractNumId w:val="19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2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8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8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11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2040353873">
    <w:abstractNumId w:val="0"/>
  </w:num>
  <w:num w:numId="33" w16cid:durableId="1447889433">
    <w:abstractNumId w:val="5"/>
  </w:num>
  <w:num w:numId="34" w16cid:durableId="208567585">
    <w:abstractNumId w:val="4"/>
  </w:num>
  <w:num w:numId="35" w16cid:durableId="161817821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BD2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A9B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4DBE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60C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3C6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B5"/>
    <w:rsid w:val="000B5987"/>
    <w:rsid w:val="000B64C3"/>
    <w:rsid w:val="000B6E48"/>
    <w:rsid w:val="000B6E80"/>
    <w:rsid w:val="000B6F80"/>
    <w:rsid w:val="000B7C39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0C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026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6B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0DC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0B9"/>
    <w:rsid w:val="001D59D0"/>
    <w:rsid w:val="001D7276"/>
    <w:rsid w:val="001D76A8"/>
    <w:rsid w:val="001D7703"/>
    <w:rsid w:val="001E04CA"/>
    <w:rsid w:val="001E0541"/>
    <w:rsid w:val="001E0BE3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DD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2E64"/>
    <w:rsid w:val="002834E2"/>
    <w:rsid w:val="0028397A"/>
    <w:rsid w:val="0028649D"/>
    <w:rsid w:val="0028787D"/>
    <w:rsid w:val="002878A1"/>
    <w:rsid w:val="00290438"/>
    <w:rsid w:val="00290469"/>
    <w:rsid w:val="00290BF1"/>
    <w:rsid w:val="002914DA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60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1E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C91"/>
    <w:rsid w:val="0045408C"/>
    <w:rsid w:val="00454651"/>
    <w:rsid w:val="00455313"/>
    <w:rsid w:val="00455F92"/>
    <w:rsid w:val="00455FBB"/>
    <w:rsid w:val="00456FE8"/>
    <w:rsid w:val="004605EE"/>
    <w:rsid w:val="00460A75"/>
    <w:rsid w:val="0046159A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41D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C72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36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506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311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177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766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8BE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3D74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0E9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CEB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A44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807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6C8E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A2D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71B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F5B"/>
    <w:rsid w:val="00D414BC"/>
    <w:rsid w:val="00D446C9"/>
    <w:rsid w:val="00D46EDF"/>
    <w:rsid w:val="00D47A25"/>
    <w:rsid w:val="00D47AEB"/>
    <w:rsid w:val="00D50C22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176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C4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0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5F9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658D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041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E83C4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50</cp:revision>
  <dcterms:created xsi:type="dcterms:W3CDTF">2023-01-18T14:53:00Z</dcterms:created>
  <dcterms:modified xsi:type="dcterms:W3CDTF">2023-10-12T08:58:00Z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